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64E" w:rsidRPr="009E3F0D" w:rsidRDefault="000E164E" w:rsidP="00684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F0D">
        <w:rPr>
          <w:rFonts w:ascii="Times New Roman" w:hAnsi="Times New Roman" w:cs="Times New Roman"/>
          <w:b/>
          <w:sz w:val="24"/>
          <w:szCs w:val="24"/>
        </w:rPr>
        <w:t xml:space="preserve">Аналитический отчет </w:t>
      </w:r>
    </w:p>
    <w:p w:rsidR="000E164E" w:rsidRPr="009E3F0D" w:rsidRDefault="000E164E" w:rsidP="00684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F0D">
        <w:rPr>
          <w:rFonts w:ascii="Times New Roman" w:hAnsi="Times New Roman" w:cs="Times New Roman"/>
          <w:b/>
          <w:sz w:val="24"/>
          <w:szCs w:val="24"/>
        </w:rPr>
        <w:t xml:space="preserve">о деятельности Центра образования </w:t>
      </w:r>
      <w:proofErr w:type="spellStart"/>
      <w:proofErr w:type="gramStart"/>
      <w:r w:rsidRPr="009E3F0D">
        <w:rPr>
          <w:rFonts w:ascii="Times New Roman" w:hAnsi="Times New Roman" w:cs="Times New Roman"/>
          <w:b/>
          <w:sz w:val="24"/>
          <w:szCs w:val="24"/>
        </w:rPr>
        <w:t>естественно-научной</w:t>
      </w:r>
      <w:proofErr w:type="spellEnd"/>
      <w:proofErr w:type="gramEnd"/>
      <w:r w:rsidRPr="009E3F0D">
        <w:rPr>
          <w:rFonts w:ascii="Times New Roman" w:hAnsi="Times New Roman" w:cs="Times New Roman"/>
          <w:b/>
          <w:sz w:val="24"/>
          <w:szCs w:val="24"/>
        </w:rPr>
        <w:t xml:space="preserve"> и технологической направленностей «Точка роста» </w:t>
      </w:r>
    </w:p>
    <w:p w:rsidR="000E164E" w:rsidRPr="009E3F0D" w:rsidRDefault="000E164E" w:rsidP="00684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F0D">
        <w:rPr>
          <w:rFonts w:ascii="Times New Roman" w:hAnsi="Times New Roman" w:cs="Times New Roman"/>
          <w:b/>
          <w:sz w:val="24"/>
          <w:szCs w:val="24"/>
        </w:rPr>
        <w:t>на базе МБОУ Позднеевская СОШ</w:t>
      </w:r>
    </w:p>
    <w:p w:rsidR="000E164E" w:rsidRPr="009E3F0D" w:rsidRDefault="00684A33" w:rsidP="00684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F0D">
        <w:rPr>
          <w:rFonts w:ascii="Times New Roman" w:hAnsi="Times New Roman" w:cs="Times New Roman"/>
          <w:b/>
          <w:sz w:val="24"/>
          <w:szCs w:val="24"/>
        </w:rPr>
        <w:t>по состоянию на</w:t>
      </w:r>
      <w:r w:rsidR="00841068" w:rsidRPr="009E3F0D">
        <w:rPr>
          <w:rFonts w:ascii="Times New Roman" w:hAnsi="Times New Roman" w:cs="Times New Roman"/>
          <w:b/>
          <w:sz w:val="24"/>
          <w:szCs w:val="24"/>
        </w:rPr>
        <w:t xml:space="preserve"> 30.06</w:t>
      </w:r>
      <w:r w:rsidR="00891A99" w:rsidRPr="009E3F0D">
        <w:rPr>
          <w:rFonts w:ascii="Times New Roman" w:hAnsi="Times New Roman" w:cs="Times New Roman"/>
          <w:b/>
          <w:sz w:val="24"/>
          <w:szCs w:val="24"/>
        </w:rPr>
        <w:t>.2023</w:t>
      </w:r>
      <w:r w:rsidR="000E164E" w:rsidRPr="009E3F0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0E164E" w:rsidRPr="009E3F0D" w:rsidRDefault="000E164E" w:rsidP="00684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F0D">
        <w:rPr>
          <w:rFonts w:ascii="Times New Roman" w:hAnsi="Times New Roman" w:cs="Times New Roman"/>
          <w:sz w:val="24"/>
          <w:szCs w:val="24"/>
        </w:rPr>
        <w:t>На начало 202</w:t>
      </w:r>
      <w:r w:rsidR="00CB385D" w:rsidRPr="009E3F0D">
        <w:rPr>
          <w:rFonts w:ascii="Times New Roman" w:hAnsi="Times New Roman" w:cs="Times New Roman"/>
          <w:sz w:val="24"/>
          <w:szCs w:val="24"/>
        </w:rPr>
        <w:t>2</w:t>
      </w:r>
      <w:r w:rsidRPr="009E3F0D">
        <w:rPr>
          <w:rFonts w:ascii="Times New Roman" w:hAnsi="Times New Roman" w:cs="Times New Roman"/>
          <w:sz w:val="24"/>
          <w:szCs w:val="24"/>
        </w:rPr>
        <w:t xml:space="preserve"> – 202</w:t>
      </w:r>
      <w:r w:rsidR="00CB385D" w:rsidRPr="009E3F0D">
        <w:rPr>
          <w:rFonts w:ascii="Times New Roman" w:hAnsi="Times New Roman" w:cs="Times New Roman"/>
          <w:sz w:val="24"/>
          <w:szCs w:val="24"/>
        </w:rPr>
        <w:t>3</w:t>
      </w:r>
      <w:r w:rsidRPr="009E3F0D">
        <w:rPr>
          <w:rFonts w:ascii="Times New Roman" w:hAnsi="Times New Roman" w:cs="Times New Roman"/>
          <w:sz w:val="24"/>
          <w:szCs w:val="24"/>
        </w:rPr>
        <w:t xml:space="preserve"> учебного года была собрана и разработана необходимая нормативно-правовая база для работы центра на базе МБОУ Позднеевская СОШ. Утверждены приказ о создании Центра, Положение о деятельности Центра, </w:t>
      </w:r>
      <w:proofErr w:type="spellStart"/>
      <w:r w:rsidRPr="009E3F0D">
        <w:rPr>
          <w:rFonts w:ascii="Times New Roman" w:hAnsi="Times New Roman" w:cs="Times New Roman"/>
          <w:sz w:val="24"/>
          <w:szCs w:val="24"/>
        </w:rPr>
        <w:t>медиаплан</w:t>
      </w:r>
      <w:proofErr w:type="spellEnd"/>
      <w:r w:rsidRPr="009E3F0D">
        <w:rPr>
          <w:rFonts w:ascii="Times New Roman" w:hAnsi="Times New Roman" w:cs="Times New Roman"/>
          <w:sz w:val="24"/>
          <w:szCs w:val="24"/>
        </w:rPr>
        <w:t xml:space="preserve"> по информационному сопровождению работы Центра, план дорожной карты. Назначен руководитель Центра. </w:t>
      </w:r>
    </w:p>
    <w:p w:rsidR="000E164E" w:rsidRPr="009E3F0D" w:rsidRDefault="000E164E" w:rsidP="00684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F0D">
        <w:rPr>
          <w:rFonts w:ascii="Times New Roman" w:hAnsi="Times New Roman" w:cs="Times New Roman"/>
          <w:sz w:val="24"/>
          <w:szCs w:val="24"/>
        </w:rPr>
        <w:t>Педагогами внесены</w:t>
      </w:r>
      <w:r w:rsidR="00684A33" w:rsidRPr="009E3F0D">
        <w:rPr>
          <w:rFonts w:ascii="Times New Roman" w:hAnsi="Times New Roman" w:cs="Times New Roman"/>
          <w:sz w:val="24"/>
          <w:szCs w:val="24"/>
        </w:rPr>
        <w:t xml:space="preserve"> </w:t>
      </w:r>
      <w:r w:rsidRPr="009E3F0D">
        <w:rPr>
          <w:rFonts w:ascii="Times New Roman" w:hAnsi="Times New Roman" w:cs="Times New Roman"/>
          <w:sz w:val="24"/>
          <w:szCs w:val="24"/>
        </w:rPr>
        <w:t xml:space="preserve"> изменения в образовательные программы по предметам «Химия», «Физика», «Биология» с учетом инфраструктурного листа нового цифрового оборудования соответствующих кабинетов. Разработаны программы внеурочной деятельности и дополнительного образования, реализуемые на базе кабинет</w:t>
      </w:r>
      <w:r w:rsidR="00CB385D" w:rsidRPr="009E3F0D">
        <w:rPr>
          <w:rFonts w:ascii="Times New Roman" w:hAnsi="Times New Roman" w:cs="Times New Roman"/>
          <w:sz w:val="24"/>
          <w:szCs w:val="24"/>
        </w:rPr>
        <w:t xml:space="preserve">ов «Химия и Биология», «Физика». Внедряется курс </w:t>
      </w:r>
      <w:r w:rsidRPr="009E3F0D">
        <w:rPr>
          <w:rFonts w:ascii="Times New Roman" w:hAnsi="Times New Roman" w:cs="Times New Roman"/>
          <w:sz w:val="24"/>
          <w:szCs w:val="24"/>
        </w:rPr>
        <w:t xml:space="preserve"> </w:t>
      </w:r>
      <w:r w:rsidR="00CB385D" w:rsidRPr="009E3F0D">
        <w:rPr>
          <w:rFonts w:ascii="Times New Roman" w:hAnsi="Times New Roman" w:cs="Times New Roman"/>
          <w:sz w:val="24"/>
          <w:szCs w:val="24"/>
        </w:rPr>
        <w:t xml:space="preserve">«Искусственный интеллект». </w:t>
      </w:r>
    </w:p>
    <w:p w:rsidR="00841068" w:rsidRPr="009E3F0D" w:rsidRDefault="00841068" w:rsidP="00684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3F0D">
        <w:rPr>
          <w:rFonts w:ascii="Times New Roman" w:hAnsi="Times New Roman" w:cs="Times New Roman"/>
          <w:sz w:val="24"/>
          <w:szCs w:val="24"/>
        </w:rPr>
        <w:t>Использование средств наглядности и учебного оборудования в учебном процессе направлено на выполнения следующих функций: обеспечивают более полную и точную информацию об изучаемом явлении или объекте и тем самым способствуют повышению качества обучения; помогают в максимальной мере развить познавательные интересы учащихся; повышают уровень наглядности и доступности обучения; увеличивают объем самостоятельной работы учащихся на уроке и внеурочной деятельности;</w:t>
      </w:r>
      <w:proofErr w:type="gramEnd"/>
      <w:r w:rsidRPr="009E3F0D">
        <w:rPr>
          <w:rFonts w:ascii="Times New Roman" w:hAnsi="Times New Roman" w:cs="Times New Roman"/>
          <w:sz w:val="24"/>
          <w:szCs w:val="24"/>
        </w:rPr>
        <w:t xml:space="preserve"> создают условия для организации практико-ориентированной проектной и исследовательской деятельности; дают возможность доступнее и глубже раскрыть содержание учебного материала, способствуют формированию у учащихся положительных мотивов обучения. Важнейшей частью оснащения Центра «Точка роста» является цифровая лаборатория, перечень датчиков которой позволяет использовать эту лабораторию при изучении физики, химии и биологии. Введение в школьный эксперимент цифровых датчиков для регистрации различных величин и возможности использовать компьютер (смартфон или планшет) для расчетов и оформления результатов опытов, позволяет перейти на новый качественный уровень проведения измерений, упростив процесс измерений и повысив их точность. Появление цифровых технологий в лабораторных работах повышает их актуальность и привлекательность в сознании современного школьника, усиливает </w:t>
      </w:r>
      <w:proofErr w:type="gramStart"/>
      <w:r w:rsidRPr="009E3F0D">
        <w:rPr>
          <w:rFonts w:ascii="Times New Roman" w:hAnsi="Times New Roman" w:cs="Times New Roman"/>
          <w:sz w:val="24"/>
          <w:szCs w:val="24"/>
        </w:rPr>
        <w:t>наглядность</w:t>
      </w:r>
      <w:proofErr w:type="gramEnd"/>
      <w:r w:rsidRPr="009E3F0D">
        <w:rPr>
          <w:rFonts w:ascii="Times New Roman" w:hAnsi="Times New Roman" w:cs="Times New Roman"/>
          <w:sz w:val="24"/>
          <w:szCs w:val="24"/>
        </w:rPr>
        <w:t xml:space="preserve"> как в ходе опытов, так и при обработке результатов с использованием программных средств. Для экспериментов по биологии и химии это является значимым переходом от качественных наблюдений и опытов к количественным экспериментам. Использование цифровых датчиков в качестве измерительных инструментов изменяет подходы к проведению прямых измерений физических величин. Традиционно в качестве средств измерения использовались простейшие инструменты (рычажные весы и разновесы, мензурка, динамометр, термометр) и стрелочные приборы (амперметр и вольтметр). </w:t>
      </w:r>
      <w:proofErr w:type="gramStart"/>
      <w:r w:rsidRPr="009E3F0D">
        <w:rPr>
          <w:rFonts w:ascii="Times New Roman" w:hAnsi="Times New Roman" w:cs="Times New Roman"/>
          <w:sz w:val="24"/>
          <w:szCs w:val="24"/>
        </w:rPr>
        <w:t>Использование цифровых датчиков позволяет на совершенно другом качественном уровне производить измерения времени, расстояния, иметь возможность регистрировать и наблюдать изменение во времени таких величин как температура, электрическое напряжение, сила тока и т. д. Эти возможности позволяют, например, на уроках физики с высокой точностью измерить мгновенную скорость тела, движущегося неравномерно, наблюдать в динамике процесс</w:t>
      </w:r>
      <w:proofErr w:type="gramEnd"/>
    </w:p>
    <w:p w:rsidR="00841068" w:rsidRPr="009E3F0D" w:rsidRDefault="00841068" w:rsidP="00684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3F0D">
        <w:rPr>
          <w:rFonts w:ascii="Times New Roman" w:hAnsi="Times New Roman" w:cs="Times New Roman"/>
          <w:sz w:val="24"/>
          <w:szCs w:val="24"/>
        </w:rPr>
        <w:t xml:space="preserve">На уроках биологии появляется возможность получить количественные данные при проведении опытов, например: при определении факторов, влияющих на скорость процесса фотосинтеза, при изучении дыхания корней и листьев, при исследовании условий прорастания семян и т. д. На уроках химии на количественный уровень переходят практические работы по изучению процесса электролиза, исследование экзотермических и эндотермических реакций, теплового эффекта горения топлива и т. д. </w:t>
      </w:r>
      <w:proofErr w:type="gramEnd"/>
    </w:p>
    <w:p w:rsidR="00841068" w:rsidRPr="009E3F0D" w:rsidRDefault="00841068" w:rsidP="00684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164E" w:rsidRPr="009E3F0D" w:rsidRDefault="000E164E" w:rsidP="00684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F0D">
        <w:rPr>
          <w:rFonts w:ascii="Times New Roman" w:hAnsi="Times New Roman" w:cs="Times New Roman"/>
          <w:sz w:val="24"/>
          <w:szCs w:val="24"/>
        </w:rPr>
        <w:t xml:space="preserve">Проведенный мониторинг кадрового состава педагогов, готовых к реализации проекта Центра «Точка роста» позволил определить состав рабочей группы. </w:t>
      </w:r>
      <w:r w:rsidR="00CB385D" w:rsidRPr="009E3F0D">
        <w:rPr>
          <w:rFonts w:ascii="Times New Roman" w:hAnsi="Times New Roman" w:cs="Times New Roman"/>
          <w:sz w:val="24"/>
          <w:szCs w:val="24"/>
        </w:rPr>
        <w:t>В</w:t>
      </w:r>
      <w:r w:rsidRPr="009E3F0D">
        <w:rPr>
          <w:rFonts w:ascii="Times New Roman" w:hAnsi="Times New Roman" w:cs="Times New Roman"/>
          <w:sz w:val="24"/>
          <w:szCs w:val="24"/>
        </w:rPr>
        <w:t xml:space="preserve">се педагоги </w:t>
      </w:r>
      <w:r w:rsidRPr="009E3F0D">
        <w:rPr>
          <w:rFonts w:ascii="Times New Roman" w:hAnsi="Times New Roman" w:cs="Times New Roman"/>
          <w:sz w:val="24"/>
          <w:szCs w:val="24"/>
        </w:rPr>
        <w:lastRenderedPageBreak/>
        <w:t xml:space="preserve">прошли дистанционные курсы повышения квалификации на базе </w:t>
      </w:r>
      <w:r w:rsidRPr="009E3F0D">
        <w:rPr>
          <w:rFonts w:ascii="Times New Roman" w:hAnsi="Times New Roman" w:cs="Times New Roman"/>
          <w:sz w:val="24"/>
          <w:szCs w:val="24"/>
          <w:shd w:val="clear" w:color="auto" w:fill="FFFFFF"/>
        </w:rPr>
        <w:t>ФГАОУ ДПО «Академия Минпросвещения России»</w:t>
      </w:r>
      <w:r w:rsidRPr="009E3F0D">
        <w:rPr>
          <w:rFonts w:ascii="Times New Roman" w:hAnsi="Times New Roman" w:cs="Times New Roman"/>
          <w:sz w:val="24"/>
          <w:szCs w:val="24"/>
        </w:rPr>
        <w:t xml:space="preserve"> по дополнительным профессиональным программам "</w:t>
      </w:r>
      <w:proofErr w:type="spellStart"/>
      <w:r w:rsidRPr="009E3F0D">
        <w:rPr>
          <w:rFonts w:ascii="Times New Roman" w:hAnsi="Times New Roman" w:cs="Times New Roman"/>
          <w:sz w:val="24"/>
          <w:szCs w:val="24"/>
        </w:rPr>
        <w:t>Кванториум</w:t>
      </w:r>
      <w:proofErr w:type="spellEnd"/>
      <w:r w:rsidRPr="009E3F0D">
        <w:rPr>
          <w:rFonts w:ascii="Times New Roman" w:hAnsi="Times New Roman" w:cs="Times New Roman"/>
          <w:sz w:val="24"/>
          <w:szCs w:val="24"/>
        </w:rPr>
        <w:t xml:space="preserve">" и "Точка роста": </w:t>
      </w:r>
    </w:p>
    <w:p w:rsidR="000E164E" w:rsidRPr="009E3F0D" w:rsidRDefault="000E164E" w:rsidP="00684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F0D">
        <w:rPr>
          <w:rFonts w:ascii="Times New Roman" w:hAnsi="Times New Roman" w:cs="Times New Roman"/>
          <w:sz w:val="24"/>
          <w:szCs w:val="24"/>
        </w:rPr>
        <w:t xml:space="preserve">Все плановые показатели по состоянию на отчетную дату достигнуты. </w:t>
      </w:r>
    </w:p>
    <w:p w:rsidR="000E164E" w:rsidRPr="009E3F0D" w:rsidRDefault="000E164E" w:rsidP="00684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F0D">
        <w:rPr>
          <w:rFonts w:ascii="Times New Roman" w:hAnsi="Times New Roman" w:cs="Times New Roman"/>
          <w:sz w:val="24"/>
          <w:szCs w:val="24"/>
        </w:rPr>
        <w:t xml:space="preserve">Согласно утвержденному плану учебно-воспитательных, внеурочных, </w:t>
      </w:r>
      <w:proofErr w:type="spellStart"/>
      <w:r w:rsidRPr="009E3F0D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9E3F0D">
        <w:rPr>
          <w:rFonts w:ascii="Times New Roman" w:hAnsi="Times New Roman" w:cs="Times New Roman"/>
          <w:sz w:val="24"/>
          <w:szCs w:val="24"/>
        </w:rPr>
        <w:t xml:space="preserve"> мероприятий с использованием инфраструктуры центра «Точка роста»  проводились следующие мероприятия:</w:t>
      </w:r>
    </w:p>
    <w:p w:rsidR="00841068" w:rsidRPr="009E3F0D" w:rsidRDefault="00841068" w:rsidP="00684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F0D">
        <w:rPr>
          <w:rFonts w:ascii="Times New Roman" w:hAnsi="Times New Roman" w:cs="Times New Roman"/>
          <w:sz w:val="24"/>
          <w:szCs w:val="24"/>
        </w:rPr>
        <w:t xml:space="preserve">Уроки физики по темам: «Электризация тел», «Электрическая цепь и ее составные части», «Удельная теплота плавления». </w:t>
      </w:r>
    </w:p>
    <w:p w:rsidR="00841068" w:rsidRPr="009E3F0D" w:rsidRDefault="00841068" w:rsidP="00684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F0D">
        <w:rPr>
          <w:rFonts w:ascii="Times New Roman" w:hAnsi="Times New Roman" w:cs="Times New Roman"/>
          <w:sz w:val="24"/>
          <w:szCs w:val="24"/>
        </w:rPr>
        <w:t xml:space="preserve">Уроки биологии: «Морфологическое описание растений разных видов», «Изучение дикорастущих, культурных, ядовитых, лекарственных растений», «Изучение внешнего и внутреннего строения моллюсков и ракообразных на влажных препаратах». </w:t>
      </w:r>
    </w:p>
    <w:p w:rsidR="009E3F0D" w:rsidRPr="009E3F0D" w:rsidRDefault="00841068" w:rsidP="00684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F0D">
        <w:rPr>
          <w:rFonts w:ascii="Times New Roman" w:hAnsi="Times New Roman" w:cs="Times New Roman"/>
          <w:sz w:val="24"/>
          <w:szCs w:val="24"/>
        </w:rPr>
        <w:t xml:space="preserve">Всероссийский «Урок атома» на тему: «Энергия ядра. </w:t>
      </w:r>
      <w:proofErr w:type="spellStart"/>
      <w:r w:rsidRPr="009E3F0D">
        <w:rPr>
          <w:rFonts w:ascii="Times New Roman" w:hAnsi="Times New Roman" w:cs="Times New Roman"/>
          <w:sz w:val="24"/>
          <w:szCs w:val="24"/>
        </w:rPr>
        <w:t>Безуглеродное</w:t>
      </w:r>
      <w:proofErr w:type="spellEnd"/>
      <w:r w:rsidRPr="009E3F0D">
        <w:rPr>
          <w:rFonts w:ascii="Times New Roman" w:hAnsi="Times New Roman" w:cs="Times New Roman"/>
          <w:sz w:val="24"/>
          <w:szCs w:val="24"/>
        </w:rPr>
        <w:t xml:space="preserve"> будущее». </w:t>
      </w:r>
    </w:p>
    <w:p w:rsidR="00841068" w:rsidRPr="009E3F0D" w:rsidRDefault="00841068" w:rsidP="009E3F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3F0D">
        <w:rPr>
          <w:rFonts w:ascii="Times New Roman" w:hAnsi="Times New Roman" w:cs="Times New Roman"/>
          <w:sz w:val="24"/>
          <w:szCs w:val="24"/>
        </w:rPr>
        <w:t>Всер</w:t>
      </w:r>
      <w:r w:rsidR="009E3F0D" w:rsidRPr="009E3F0D">
        <w:rPr>
          <w:rFonts w:ascii="Times New Roman" w:hAnsi="Times New Roman" w:cs="Times New Roman"/>
          <w:sz w:val="24"/>
          <w:szCs w:val="24"/>
        </w:rPr>
        <w:t xml:space="preserve">оссийская олимпиада школьников </w:t>
      </w:r>
      <w:r w:rsidRPr="009E3F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3F0D" w:rsidRPr="009E3F0D" w:rsidRDefault="00841068" w:rsidP="00684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F0D">
        <w:rPr>
          <w:rFonts w:ascii="Times New Roman" w:hAnsi="Times New Roman" w:cs="Times New Roman"/>
          <w:sz w:val="24"/>
          <w:szCs w:val="24"/>
        </w:rPr>
        <w:t>Диагностическая работа по функциональной грамотности</w:t>
      </w:r>
      <w:proofErr w:type="gramStart"/>
      <w:r w:rsidRPr="009E3F0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E3F0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E3F0D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9E3F0D">
        <w:rPr>
          <w:rFonts w:ascii="Times New Roman" w:hAnsi="Times New Roman" w:cs="Times New Roman"/>
          <w:sz w:val="24"/>
          <w:szCs w:val="24"/>
        </w:rPr>
        <w:t xml:space="preserve">о 15 числа каждого месяца обучающиеся 8-х и 9х классов онлайн писали контрольные работы по естественнонаучным предметам </w:t>
      </w:r>
    </w:p>
    <w:p w:rsidR="00841068" w:rsidRPr="009E3F0D" w:rsidRDefault="009E3F0D" w:rsidP="00684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F0D">
        <w:rPr>
          <w:rFonts w:ascii="Times New Roman" w:hAnsi="Times New Roman" w:cs="Times New Roman"/>
          <w:sz w:val="24"/>
          <w:szCs w:val="24"/>
        </w:rPr>
        <w:t xml:space="preserve">Семинар учителей-предметников </w:t>
      </w:r>
      <w:r w:rsidR="00841068" w:rsidRPr="009E3F0D">
        <w:rPr>
          <w:rFonts w:ascii="Times New Roman" w:hAnsi="Times New Roman" w:cs="Times New Roman"/>
          <w:sz w:val="24"/>
          <w:szCs w:val="24"/>
        </w:rPr>
        <w:t>«Основы формирования функциональной грамотности школьник</w:t>
      </w:r>
      <w:r w:rsidRPr="009E3F0D">
        <w:rPr>
          <w:rFonts w:ascii="Times New Roman" w:hAnsi="Times New Roman" w:cs="Times New Roman"/>
          <w:sz w:val="24"/>
          <w:szCs w:val="24"/>
        </w:rPr>
        <w:t xml:space="preserve">ов в условиях реализации ФГОС» </w:t>
      </w:r>
      <w:r w:rsidR="00841068" w:rsidRPr="009E3F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68" w:rsidRPr="009E3F0D" w:rsidRDefault="00841068" w:rsidP="00684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F0D">
        <w:rPr>
          <w:rFonts w:ascii="Times New Roman" w:hAnsi="Times New Roman" w:cs="Times New Roman"/>
          <w:sz w:val="24"/>
          <w:szCs w:val="24"/>
        </w:rPr>
        <w:t xml:space="preserve"> «Урок Цифры» по темам: «Искусственный интеллект в образовании»), «Разработка игр» «Исследование </w:t>
      </w:r>
      <w:proofErr w:type="spellStart"/>
      <w:r w:rsidRPr="009E3F0D">
        <w:rPr>
          <w:rFonts w:ascii="Times New Roman" w:hAnsi="Times New Roman" w:cs="Times New Roman"/>
          <w:sz w:val="24"/>
          <w:szCs w:val="24"/>
        </w:rPr>
        <w:t>кибератак</w:t>
      </w:r>
      <w:proofErr w:type="spellEnd"/>
      <w:r w:rsidRPr="009E3F0D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9E3F0D">
        <w:rPr>
          <w:rFonts w:ascii="Times New Roman" w:hAnsi="Times New Roman" w:cs="Times New Roman"/>
          <w:sz w:val="24"/>
          <w:szCs w:val="24"/>
        </w:rPr>
        <w:t xml:space="preserve"> </w:t>
      </w:r>
      <w:r w:rsidR="009E3F0D" w:rsidRPr="009E3F0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9E3F0D" w:rsidRPr="009E3F0D">
        <w:rPr>
          <w:rFonts w:ascii="Times New Roman" w:hAnsi="Times New Roman" w:cs="Times New Roman"/>
          <w:sz w:val="24"/>
          <w:szCs w:val="24"/>
        </w:rPr>
        <w:t xml:space="preserve"> </w:t>
      </w:r>
      <w:r w:rsidRPr="009E3F0D">
        <w:rPr>
          <w:rFonts w:ascii="Times New Roman" w:hAnsi="Times New Roman" w:cs="Times New Roman"/>
          <w:sz w:val="24"/>
          <w:szCs w:val="24"/>
        </w:rPr>
        <w:t xml:space="preserve">«цифровое искусство: музыка и IT, «Быстрая разработка приложений» </w:t>
      </w:r>
    </w:p>
    <w:p w:rsidR="009E3F0D" w:rsidRPr="009E3F0D" w:rsidRDefault="00841068" w:rsidP="00684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F0D">
        <w:rPr>
          <w:rFonts w:ascii="Times New Roman" w:hAnsi="Times New Roman" w:cs="Times New Roman"/>
          <w:sz w:val="24"/>
          <w:szCs w:val="24"/>
        </w:rPr>
        <w:t xml:space="preserve"> Открытый урок по химии на тему: «Электролитическая диссоциация. Водородный показатель. Реакция ионного обмена» </w:t>
      </w:r>
    </w:p>
    <w:p w:rsidR="009E3F0D" w:rsidRPr="009E3F0D" w:rsidRDefault="00841068" w:rsidP="00684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F0D">
        <w:rPr>
          <w:rFonts w:ascii="Times New Roman" w:hAnsi="Times New Roman" w:cs="Times New Roman"/>
          <w:sz w:val="24"/>
          <w:szCs w:val="24"/>
        </w:rPr>
        <w:t xml:space="preserve">Открытый урок по физике на тему «Последовательное и параллельное соединение проводников с использованием цифровых датчиков» </w:t>
      </w:r>
    </w:p>
    <w:p w:rsidR="00841068" w:rsidRPr="009E3F0D" w:rsidRDefault="00841068" w:rsidP="00684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F0D">
        <w:rPr>
          <w:rFonts w:ascii="Times New Roman" w:hAnsi="Times New Roman" w:cs="Times New Roman"/>
          <w:sz w:val="24"/>
          <w:szCs w:val="24"/>
        </w:rPr>
        <w:t xml:space="preserve">Мероприятия на день космонавтики: </w:t>
      </w:r>
      <w:proofErr w:type="gramStart"/>
      <w:r w:rsidRPr="009E3F0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E3F0D">
        <w:rPr>
          <w:rFonts w:ascii="Times New Roman" w:hAnsi="Times New Roman" w:cs="Times New Roman"/>
          <w:sz w:val="24"/>
          <w:szCs w:val="24"/>
        </w:rPr>
        <w:t>Медиаазбука</w:t>
      </w:r>
      <w:proofErr w:type="spellEnd"/>
      <w:r w:rsidRPr="009E3F0D">
        <w:rPr>
          <w:rFonts w:ascii="Times New Roman" w:hAnsi="Times New Roman" w:cs="Times New Roman"/>
          <w:sz w:val="24"/>
          <w:szCs w:val="24"/>
        </w:rPr>
        <w:t xml:space="preserve"> ко дню космонавтики» (7-9 классы), Познавательная игра «Космическая одиссея» (10 и 11 классы), Онлай</w:t>
      </w:r>
      <w:r w:rsidR="009E3F0D" w:rsidRPr="009E3F0D">
        <w:rPr>
          <w:rFonts w:ascii="Times New Roman" w:hAnsi="Times New Roman" w:cs="Times New Roman"/>
          <w:sz w:val="24"/>
          <w:szCs w:val="24"/>
        </w:rPr>
        <w:t>н - марафон «Мы первые» (8 класс</w:t>
      </w:r>
      <w:r w:rsidRPr="009E3F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841068" w:rsidRPr="009E3F0D" w:rsidRDefault="00841068" w:rsidP="009E3F0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E3F0D">
        <w:rPr>
          <w:rFonts w:ascii="Times New Roman" w:hAnsi="Times New Roman" w:cs="Times New Roman"/>
          <w:sz w:val="24"/>
          <w:szCs w:val="24"/>
        </w:rPr>
        <w:t>Широко используется инфраструктура Центра и во внеурочное время. После уроков обучающиеся посещают занятия центра образования естественнонаучной и технологической направленностей «Точка роста». В кабинетах центра проходили занятия:  по внеурочной деятельности ФГОС: «Почему мы не похожи друг на друга», «Практическая</w:t>
      </w:r>
      <w:r w:rsidRPr="009E3F0D">
        <w:rPr>
          <w:rFonts w:ascii="Times New Roman" w:hAnsi="Times New Roman" w:cs="Times New Roman"/>
          <w:sz w:val="24"/>
          <w:szCs w:val="24"/>
        </w:rPr>
        <w:sym w:font="Symbol" w:char="F0B7"/>
      </w:r>
      <w:r w:rsidRPr="009E3F0D">
        <w:rPr>
          <w:rFonts w:ascii="Times New Roman" w:hAnsi="Times New Roman" w:cs="Times New Roman"/>
          <w:sz w:val="24"/>
          <w:szCs w:val="24"/>
        </w:rPr>
        <w:t xml:space="preserve"> физиология», «Основы биохимии», «Культура здоровья человека», «Занимательная биология», «Экспериментальная ботаника», «Робототехника», «Экспериментальная зоология», «Творческая мастерская по физике», «Финансовая грамотность. Современный мир», «Исследовательские и проектные работы по физике», «Химия </w:t>
      </w:r>
      <w:proofErr w:type="gramStart"/>
      <w:r w:rsidRPr="009E3F0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E3F0D">
        <w:rPr>
          <w:rFonts w:ascii="Times New Roman" w:hAnsi="Times New Roman" w:cs="Times New Roman"/>
          <w:sz w:val="24"/>
          <w:szCs w:val="24"/>
        </w:rPr>
        <w:t xml:space="preserve"> отлично. Практическая подготовка», «Физический практикум», «Многообразие органического мира», «Методы и способы решения задач по физике», «Финансовая грамотность. Цифровой мир»;  элективные курсы: «Молекулярная биология», «Сложные вопросы органической химии»,</w:t>
      </w:r>
      <w:r w:rsidRPr="009E3F0D">
        <w:rPr>
          <w:rFonts w:ascii="Times New Roman" w:hAnsi="Times New Roman" w:cs="Times New Roman"/>
          <w:sz w:val="24"/>
          <w:szCs w:val="24"/>
        </w:rPr>
        <w:sym w:font="Symbol" w:char="F0B7"/>
      </w:r>
      <w:r w:rsidRPr="009E3F0D">
        <w:rPr>
          <w:rFonts w:ascii="Times New Roman" w:hAnsi="Times New Roman" w:cs="Times New Roman"/>
          <w:sz w:val="24"/>
          <w:szCs w:val="24"/>
        </w:rPr>
        <w:t xml:space="preserve"> «Решение генетических задач», «Сложные вопросы общей и неорганической химии» «Практикум по физике с использованием оборудования Точки роста», «Физическая химия»;  по программам дополнительного образования: «</w:t>
      </w:r>
      <w:proofErr w:type="spellStart"/>
      <w:r w:rsidRPr="009E3F0D">
        <w:rPr>
          <w:rFonts w:ascii="Times New Roman" w:hAnsi="Times New Roman" w:cs="Times New Roman"/>
          <w:sz w:val="24"/>
          <w:szCs w:val="24"/>
        </w:rPr>
        <w:t>Креативное</w:t>
      </w:r>
      <w:proofErr w:type="spellEnd"/>
      <w:r w:rsidRPr="009E3F0D">
        <w:rPr>
          <w:rFonts w:ascii="Times New Roman" w:hAnsi="Times New Roman" w:cs="Times New Roman"/>
          <w:sz w:val="24"/>
          <w:szCs w:val="24"/>
        </w:rPr>
        <w:t xml:space="preserve"> рисование. </w:t>
      </w:r>
      <w:proofErr w:type="spellStart"/>
      <w:r w:rsidRPr="009E3F0D">
        <w:rPr>
          <w:rFonts w:ascii="Times New Roman" w:hAnsi="Times New Roman" w:cs="Times New Roman"/>
          <w:sz w:val="24"/>
          <w:szCs w:val="24"/>
        </w:rPr>
        <w:t>Скретчинг</w:t>
      </w:r>
      <w:proofErr w:type="spellEnd"/>
      <w:r w:rsidRPr="009E3F0D">
        <w:rPr>
          <w:rFonts w:ascii="Times New Roman" w:hAnsi="Times New Roman" w:cs="Times New Roman"/>
          <w:sz w:val="24"/>
          <w:szCs w:val="24"/>
        </w:rPr>
        <w:t>»,</w:t>
      </w:r>
      <w:r w:rsidRPr="009E3F0D">
        <w:rPr>
          <w:rFonts w:ascii="Times New Roman" w:hAnsi="Times New Roman" w:cs="Times New Roman"/>
          <w:sz w:val="24"/>
          <w:szCs w:val="24"/>
        </w:rPr>
        <w:sym w:font="Symbol" w:char="F0B7"/>
      </w:r>
      <w:r w:rsidRPr="009E3F0D">
        <w:rPr>
          <w:rFonts w:ascii="Times New Roman" w:hAnsi="Times New Roman" w:cs="Times New Roman"/>
          <w:sz w:val="24"/>
          <w:szCs w:val="24"/>
        </w:rPr>
        <w:t xml:space="preserve"> «Подготовка к ОГЭ по </w:t>
      </w:r>
      <w:r w:rsidR="009E3F0D">
        <w:rPr>
          <w:rFonts w:ascii="Times New Roman" w:hAnsi="Times New Roman" w:cs="Times New Roman"/>
          <w:sz w:val="24"/>
          <w:szCs w:val="24"/>
        </w:rPr>
        <w:t xml:space="preserve"> </w:t>
      </w:r>
      <w:r w:rsidRPr="009E3F0D">
        <w:rPr>
          <w:rFonts w:ascii="Times New Roman" w:hAnsi="Times New Roman" w:cs="Times New Roman"/>
          <w:sz w:val="24"/>
          <w:szCs w:val="24"/>
        </w:rPr>
        <w:t xml:space="preserve">информатике». А также велась проектно-исследовательская деятельность обучающихся и подготовка к научно-практическим конференциям, участию в конкурсах, олимпиадах, фестивалях, семинарах. </w:t>
      </w:r>
    </w:p>
    <w:p w:rsidR="000E164E" w:rsidRPr="009E3F0D" w:rsidRDefault="000E164E" w:rsidP="00684A3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0441" w:rsidRPr="009E3F0D" w:rsidRDefault="000E164E" w:rsidP="00684A3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3F0D">
        <w:rPr>
          <w:rFonts w:ascii="Times New Roman" w:hAnsi="Times New Roman" w:cs="Times New Roman"/>
          <w:sz w:val="24"/>
          <w:szCs w:val="24"/>
        </w:rPr>
        <w:t>Директор МБОУ Позднеевская СОШ</w:t>
      </w:r>
      <w:r w:rsidRPr="009E3F0D">
        <w:rPr>
          <w:rFonts w:ascii="Times New Roman" w:hAnsi="Times New Roman" w:cs="Times New Roman"/>
          <w:sz w:val="24"/>
          <w:szCs w:val="24"/>
        </w:rPr>
        <w:tab/>
      </w:r>
      <w:r w:rsidRPr="009E3F0D">
        <w:rPr>
          <w:rFonts w:ascii="Times New Roman" w:hAnsi="Times New Roman" w:cs="Times New Roman"/>
          <w:sz w:val="24"/>
          <w:szCs w:val="24"/>
        </w:rPr>
        <w:tab/>
        <w:t>Е.А.Порядная</w:t>
      </w:r>
    </w:p>
    <w:sectPr w:rsidR="00760441" w:rsidRPr="009E3F0D" w:rsidSect="009E3F0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412BB"/>
    <w:multiLevelType w:val="hybridMultilevel"/>
    <w:tmpl w:val="6A6896E8"/>
    <w:lvl w:ilvl="0" w:tplc="C61A66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E164E"/>
    <w:rsid w:val="000E164E"/>
    <w:rsid w:val="00111DA3"/>
    <w:rsid w:val="003711BF"/>
    <w:rsid w:val="00546B0D"/>
    <w:rsid w:val="005B4864"/>
    <w:rsid w:val="00684A33"/>
    <w:rsid w:val="00760441"/>
    <w:rsid w:val="007933BA"/>
    <w:rsid w:val="00841068"/>
    <w:rsid w:val="00891A99"/>
    <w:rsid w:val="0090313F"/>
    <w:rsid w:val="00947EE7"/>
    <w:rsid w:val="009E3F0D"/>
    <w:rsid w:val="00AC74F1"/>
    <w:rsid w:val="00CB385D"/>
    <w:rsid w:val="00CF26DB"/>
    <w:rsid w:val="00ED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64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164E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semiHidden/>
    <w:unhideWhenUsed/>
    <w:rsid w:val="00684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Позднеевка</dc:creator>
  <cp:lastModifiedBy>Позднеевка</cp:lastModifiedBy>
  <cp:revision>2</cp:revision>
  <cp:lastPrinted>2023-06-22T07:00:00Z</cp:lastPrinted>
  <dcterms:created xsi:type="dcterms:W3CDTF">2023-06-22T07:00:00Z</dcterms:created>
  <dcterms:modified xsi:type="dcterms:W3CDTF">2023-06-22T07:00:00Z</dcterms:modified>
</cp:coreProperties>
</file>