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7" w:type="pct"/>
        <w:tblCellSpacing w:w="15" w:type="dxa"/>
        <w:tblInd w:w="-604" w:type="dxa"/>
        <w:tblCellMar>
          <w:left w:w="0" w:type="dxa"/>
          <w:right w:w="0" w:type="dxa"/>
        </w:tblCellMar>
        <w:tblLook w:val="0000"/>
      </w:tblPr>
      <w:tblGrid>
        <w:gridCol w:w="9923"/>
      </w:tblGrid>
      <w:tr w:rsidR="000473E6" w:rsidRPr="00AC43ED" w:rsidTr="00FA078F">
        <w:trPr>
          <w:tblCellSpacing w:w="15" w:type="dxa"/>
        </w:trPr>
        <w:tc>
          <w:tcPr>
            <w:tcW w:w="4970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367F6" w:rsidRPr="00FA078F" w:rsidRDefault="000473E6" w:rsidP="00FA078F">
            <w:pPr>
              <w:pStyle w:val="3"/>
              <w:jc w:val="center"/>
              <w:rPr>
                <w:i/>
                <w:sz w:val="28"/>
                <w:szCs w:val="28"/>
                <w:u w:val="single"/>
              </w:rPr>
            </w:pPr>
            <w:r w:rsidRPr="00FA078F">
              <w:rPr>
                <w:i/>
                <w:sz w:val="28"/>
                <w:szCs w:val="28"/>
                <w:u w:val="single"/>
              </w:rPr>
              <w:t xml:space="preserve">Советы по психологической подготовке к </w:t>
            </w:r>
            <w:r w:rsidR="00E367F6" w:rsidRPr="00FA078F">
              <w:rPr>
                <w:i/>
                <w:sz w:val="28"/>
                <w:szCs w:val="28"/>
                <w:u w:val="single"/>
              </w:rPr>
              <w:t>ЕГЭ и ГИА</w:t>
            </w:r>
          </w:p>
          <w:p w:rsidR="00E367F6" w:rsidRPr="00FA078F" w:rsidRDefault="000473E6" w:rsidP="00FA078F">
            <w:pPr>
              <w:pStyle w:val="3"/>
              <w:jc w:val="center"/>
              <w:rPr>
                <w:rStyle w:val="a5"/>
                <w:i w:val="0"/>
                <w:iCs w:val="0"/>
                <w:sz w:val="24"/>
                <w:szCs w:val="24"/>
              </w:rPr>
            </w:pPr>
            <w:r w:rsidRPr="00FA078F">
              <w:rPr>
                <w:rStyle w:val="a5"/>
                <w:sz w:val="24"/>
                <w:szCs w:val="24"/>
              </w:rPr>
              <w:t>Советы родителям:</w:t>
            </w:r>
          </w:p>
          <w:p w:rsidR="000473E6" w:rsidRPr="00FA078F" w:rsidRDefault="000473E6" w:rsidP="00FA078F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078F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Как помочь детям подготовиться к экзаменам</w:t>
            </w:r>
            <w:r w:rsidRPr="00FA07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  <w:p w:rsidR="000473E6" w:rsidRPr="00FA078F" w:rsidRDefault="00AC43ED" w:rsidP="00FA078F">
            <w:pPr>
              <w:pStyle w:val="a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078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4599305</wp:posOffset>
                  </wp:positionH>
                  <wp:positionV relativeFrom="paragraph">
                    <wp:posOffset>-1090295</wp:posOffset>
                  </wp:positionV>
                  <wp:extent cx="1533525" cy="1181100"/>
                  <wp:effectExtent l="19050" t="0" r="0" b="0"/>
                  <wp:wrapThrough wrapText="bothSides">
                    <wp:wrapPolygon edited="0">
                      <wp:start x="7245" y="0"/>
                      <wp:lineTo x="-268" y="1742"/>
                      <wp:lineTo x="-268" y="11497"/>
                      <wp:lineTo x="1878" y="16723"/>
                      <wp:lineTo x="1878" y="19858"/>
                      <wp:lineTo x="4561" y="20903"/>
                      <wp:lineTo x="13416" y="20903"/>
                      <wp:lineTo x="16368" y="20903"/>
                      <wp:lineTo x="16636" y="20903"/>
                      <wp:lineTo x="20661" y="17071"/>
                      <wp:lineTo x="21466" y="16723"/>
                      <wp:lineTo x="21466" y="15329"/>
                      <wp:lineTo x="20661" y="10452"/>
                      <wp:lineTo x="19319" y="7316"/>
                      <wp:lineTo x="17709" y="5574"/>
                      <wp:lineTo x="18246" y="2439"/>
                      <wp:lineTo x="16099" y="1045"/>
                      <wp:lineTo x="9391" y="0"/>
                      <wp:lineTo x="7245" y="0"/>
                    </wp:wrapPolygon>
                  </wp:wrapThrough>
                  <wp:docPr id="1" name="Рисунок 1" descr="bs00554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bs00554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73E6"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0473E6"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Не тревожьтесь о количестве баллов,</w:t>
            </w:r>
            <w:r w:rsidR="000473E6"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      </w:r>
          </w:p>
          <w:p w:rsidR="000473E6" w:rsidRPr="00FA078F" w:rsidRDefault="000473E6" w:rsidP="00FA078F">
            <w:pPr>
              <w:pStyle w:val="a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Не </w:t>
            </w:r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повышайте тревожность ребенка накануне экзаменов</w:t>
            </w: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</w:r>
          </w:p>
          <w:p w:rsidR="000473E6" w:rsidRPr="00FA078F" w:rsidRDefault="000473E6" w:rsidP="00FA078F">
            <w:pPr>
              <w:pStyle w:val="a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Подбадривайте детей</w:t>
            </w: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хвалите их за то, что они делают хорошо.</w:t>
            </w:r>
          </w:p>
          <w:p w:rsidR="000473E6" w:rsidRPr="00FA078F" w:rsidRDefault="000473E6" w:rsidP="00FA078F">
            <w:pPr>
              <w:pStyle w:val="a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- Повышайте их уверенность в себе</w:t>
            </w: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так как чем больше ребенок боится неудачи, </w:t>
            </w:r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тем более вероятности допущения ошибок</w:t>
            </w: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0473E6" w:rsidRPr="00FA078F" w:rsidRDefault="000473E6" w:rsidP="00FA078F">
            <w:pPr>
              <w:pStyle w:val="a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Наблюдайте за самочувствием ребенка</w:t>
            </w: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никто, кроме Вас, не сможет вовремя заметить и предотвратить ухудшение состояние ребенка, связанное с переутомлением.</w:t>
            </w:r>
          </w:p>
          <w:p w:rsidR="000473E6" w:rsidRPr="00FA078F" w:rsidRDefault="000473E6" w:rsidP="00FA078F">
            <w:pPr>
              <w:pStyle w:val="a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Контролируйте режим</w:t>
            </w: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подготовки ребенка</w:t>
            </w: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не допускайте перегрузок</w:t>
            </w: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объясните ему, что он обязательно должен чередовать занятия с отдыхом.</w:t>
            </w:r>
          </w:p>
          <w:p w:rsidR="000473E6" w:rsidRPr="00FA078F" w:rsidRDefault="000473E6" w:rsidP="00FA078F">
            <w:pPr>
              <w:pStyle w:val="a3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Обеспечьте дома удобное место для занятий</w:t>
            </w: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проследите, чтобы никто из домашних не мешал.-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</w:t>
            </w:r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как рыба, творог, орехи, курага и т.д. стимулируют работу головного мозга.</w:t>
            </w:r>
          </w:p>
          <w:p w:rsidR="000473E6" w:rsidRPr="00FA078F" w:rsidRDefault="000473E6" w:rsidP="00FA078F">
            <w:pPr>
              <w:pStyle w:val="a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Помогите детям </w:t>
            </w:r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распределить темы подготовки по дням</w:t>
            </w: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.- Ознакомьте ребенка с методикой подготовки к экзаменам. Не имеет смысла зазубривать весь фактический материал, достаточно </w:t>
            </w:r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просмотреть ключевые моменты и уловить смысл и логику материала.</w:t>
            </w: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Очень полезно делать краткие </w:t>
            </w:r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схематические выписки и таблицы</w:t>
            </w: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упорядочивая изучаемый материал по плану. Если он не умеет, </w:t>
            </w:r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покажите ему</w:t>
            </w: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      </w:r>
          </w:p>
          <w:p w:rsidR="000473E6" w:rsidRPr="00FA078F" w:rsidRDefault="000473E6" w:rsidP="00FA078F">
            <w:pPr>
              <w:pStyle w:val="a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Накануне экзамена обеспечьте ребенку </w:t>
            </w:r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полноценный отдых</w:t>
            </w: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он должен отдохнуть и как следует выспаться.</w:t>
            </w:r>
          </w:p>
          <w:p w:rsidR="000473E6" w:rsidRPr="00FA078F" w:rsidRDefault="000473E6" w:rsidP="00FA078F">
            <w:pPr>
              <w:pStyle w:val="a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Посоветуйте детям во время экзамена обратить внимание на следующее:</w:t>
            </w: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0473E6" w:rsidRPr="00FA078F" w:rsidRDefault="000473E6" w:rsidP="00FA078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</w:rPr>
            </w:pPr>
            <w:r w:rsidRPr="00FA078F">
              <w:rPr>
                <w:rFonts w:ascii="Times New Roman" w:hAnsi="Times New Roman" w:cs="Times New Roman"/>
              </w:rPr>
              <w:t xml:space="preserve">пробежать </w:t>
            </w:r>
            <w:r w:rsidRPr="00FA078F">
              <w:rPr>
                <w:rFonts w:ascii="Times New Roman" w:hAnsi="Times New Roman" w:cs="Times New Roman"/>
                <w:b/>
              </w:rPr>
              <w:t>глазами весь тест</w:t>
            </w:r>
            <w:r w:rsidRPr="00FA078F">
              <w:rPr>
                <w:rFonts w:ascii="Times New Roman" w:hAnsi="Times New Roman" w:cs="Times New Roman"/>
              </w:rPr>
              <w:t>, чтобы увидеть, какого типа задания в нем содержатся, это поможет настроиться на работу;</w:t>
            </w:r>
          </w:p>
          <w:p w:rsidR="000473E6" w:rsidRPr="00FA078F" w:rsidRDefault="000473E6" w:rsidP="00FA078F">
            <w:pPr>
              <w:pStyle w:val="a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 внимательно прочитать вопрос до конца и понять его смысл (характерная ошибка во время тестирования не дочитав до конца, по первым словам уже </w:t>
            </w:r>
            <w:proofErr w:type="gramStart"/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предполагают</w:t>
            </w:r>
            <w:proofErr w:type="gramEnd"/>
            <w:r w:rsidRPr="00FA0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ответ</w:t>
            </w: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торопятся его вписать); </w:t>
            </w:r>
          </w:p>
          <w:p w:rsidR="000473E6" w:rsidRPr="00FA078F" w:rsidRDefault="000473E6" w:rsidP="00FA078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</w:rPr>
            </w:pPr>
            <w:r w:rsidRPr="00FA078F">
              <w:rPr>
                <w:rFonts w:ascii="Times New Roman" w:hAnsi="Times New Roman" w:cs="Times New Roman"/>
              </w:rPr>
              <w:t xml:space="preserve">если не знаешь ответа на вопрос или не уверен, пропусти его и отметь, чтобы потом к нему вернуться; </w:t>
            </w:r>
          </w:p>
          <w:p w:rsidR="000473E6" w:rsidRPr="00FA078F" w:rsidRDefault="000473E6" w:rsidP="00FA078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</w:rPr>
            </w:pPr>
            <w:r w:rsidRPr="00FA078F">
              <w:rPr>
                <w:rFonts w:ascii="Times New Roman" w:hAnsi="Times New Roman" w:cs="Times New Roman"/>
              </w:rPr>
              <w:t xml:space="preserve">если не смог в течение отведенного времени ответить на вопрос, есть смысл положиться на свою </w:t>
            </w:r>
            <w:r w:rsidRPr="00FA078F">
              <w:rPr>
                <w:rFonts w:ascii="Times New Roman" w:hAnsi="Times New Roman" w:cs="Times New Roman"/>
                <w:b/>
              </w:rPr>
              <w:t>интуицию</w:t>
            </w:r>
            <w:r w:rsidRPr="00FA078F">
              <w:rPr>
                <w:rFonts w:ascii="Times New Roman" w:hAnsi="Times New Roman" w:cs="Times New Roman"/>
              </w:rPr>
              <w:t xml:space="preserve"> и указать наиболее вероятный вариант.</w:t>
            </w:r>
          </w:p>
          <w:p w:rsidR="000473E6" w:rsidRPr="00FA078F" w:rsidRDefault="000473E6" w:rsidP="00FA078F">
            <w:pPr>
              <w:pStyle w:val="a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07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 помните: самое главное - это снизить напряжение и тревожность ребенка и обеспечить подходящие условия для занятий. </w:t>
            </w:r>
          </w:p>
          <w:p w:rsidR="00E367F6" w:rsidRPr="00FA078F" w:rsidRDefault="000473E6" w:rsidP="00FA078F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AC43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 </w:t>
            </w:r>
            <w:r w:rsidR="00AC43ED" w:rsidRPr="00AC43ED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3785235</wp:posOffset>
                  </wp:positionH>
                  <wp:positionV relativeFrom="paragraph">
                    <wp:posOffset>175260</wp:posOffset>
                  </wp:positionV>
                  <wp:extent cx="1952625" cy="1390650"/>
                  <wp:effectExtent l="19050" t="0" r="9525" b="0"/>
                  <wp:wrapThrough wrapText="bothSides">
                    <wp:wrapPolygon edited="0">
                      <wp:start x="7376" y="0"/>
                      <wp:lineTo x="6322" y="296"/>
                      <wp:lineTo x="2529" y="4142"/>
                      <wp:lineTo x="1264" y="8877"/>
                      <wp:lineTo x="-211" y="11244"/>
                      <wp:lineTo x="-211" y="15978"/>
                      <wp:lineTo x="843" y="18937"/>
                      <wp:lineTo x="1475" y="19825"/>
                      <wp:lineTo x="12012" y="21304"/>
                      <wp:lineTo x="16859" y="21304"/>
                      <wp:lineTo x="18966" y="21304"/>
                      <wp:lineTo x="19177" y="21304"/>
                      <wp:lineTo x="21495" y="14203"/>
                      <wp:lineTo x="21705" y="12723"/>
                      <wp:lineTo x="19809" y="9468"/>
                      <wp:lineTo x="20230" y="5030"/>
                      <wp:lineTo x="20230" y="4734"/>
                      <wp:lineTo x="20652" y="1775"/>
                      <wp:lineTo x="17701" y="296"/>
                      <wp:lineTo x="10326" y="0"/>
                      <wp:lineTo x="7376" y="0"/>
                    </wp:wrapPolygon>
                  </wp:wrapThrough>
                  <wp:docPr id="6" name="Рисунок 3" descr="j0089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Picture 4" descr="j0089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C43ED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Советы выпускникам:</w:t>
            </w:r>
          </w:p>
          <w:p w:rsidR="000473E6" w:rsidRPr="00AC43ED" w:rsidRDefault="000473E6" w:rsidP="00E367F6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AC43ED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Как подготовиться к сдаче экзаменов</w:t>
            </w:r>
          </w:p>
          <w:p w:rsidR="000473E6" w:rsidRPr="00AC43ED" w:rsidRDefault="000473E6" w:rsidP="00AC43ED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к экзамену</w:t>
            </w:r>
          </w:p>
          <w:p w:rsidR="000473E6" w:rsidRPr="00AC43ED" w:rsidRDefault="000473E6" w:rsidP="0060320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Сначала подготовь место для занятий: убери со стола лишние вещи, удобно расположи нужные учебники, пособия, тетради, бумагу, карандаши и т.п. </w:t>
            </w:r>
          </w:p>
          <w:p w:rsidR="000473E6" w:rsidRPr="00AC43ED" w:rsidRDefault="000473E6" w:rsidP="00603204">
            <w:pPr>
              <w:numPr>
                <w:ilvl w:val="0"/>
                <w:numId w:val="4"/>
              </w:numPr>
              <w:spacing w:before="100" w:beforeAutospacing="1" w:after="100" w:afterAutospacing="1" w:line="225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sz w:val="24"/>
                <w:szCs w:val="24"/>
              </w:rPr>
              <w:t xml:space="preserve">Можно ввести в </w:t>
            </w:r>
            <w:r w:rsidRPr="00AC43ED">
              <w:rPr>
                <w:rFonts w:ascii="Times New Roman" w:hAnsi="Times New Roman" w:cs="Times New Roman"/>
                <w:b/>
                <w:sz w:val="24"/>
                <w:szCs w:val="24"/>
              </w:rPr>
              <w:t>интерьер комнаты желтый и фиолетовый</w:t>
            </w:r>
            <w:r w:rsidRPr="00AC43ED">
              <w:rPr>
                <w:rFonts w:ascii="Times New Roman" w:hAnsi="Times New Roman" w:cs="Times New Roman"/>
                <w:sz w:val="24"/>
                <w:szCs w:val="24"/>
              </w:rPr>
              <w:t xml:space="preserve"> цвета, поскольку они повышают интеллектуальную активность. Для этого бывает достаточно какой-либо картинки в этих тонах или эстампа. </w:t>
            </w:r>
          </w:p>
          <w:p w:rsidR="000473E6" w:rsidRPr="00AC43ED" w:rsidRDefault="000473E6" w:rsidP="0060320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Составь план занятий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Для начала определи: кто ты -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"сова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" или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"жаворонок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 </w:t>
            </w:r>
          </w:p>
          <w:p w:rsidR="000473E6" w:rsidRPr="00AC43ED" w:rsidRDefault="000473E6" w:rsidP="0060320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Начни с самого трудного, с того раздела, который знаешь хуже всего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Но если тебе трудно "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раскачаться"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можно начать с того материала, который тебе больше всего интересен и приятен. Возможно, постепенно войдешь в рабочий ритм, и дело пойдет. </w:t>
            </w:r>
          </w:p>
          <w:p w:rsidR="000473E6" w:rsidRPr="00AC43ED" w:rsidRDefault="000473E6" w:rsidP="0060320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Чередуй занятия и отдых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скажем,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40 минут занятий, затем 10 минут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перерыв. Можно в это время помыть посуду, полить цветы, сделать зарядку, принять душ. Не надо стремиться к тому, чтобы прочитать и запомнить наизусть весь учебник. </w:t>
            </w:r>
          </w:p>
          <w:p w:rsidR="000473E6" w:rsidRPr="00AC43ED" w:rsidRDefault="000473E6" w:rsidP="0060320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Полезно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структурировать материал за счет составления планов, схем, причем желательно на бумаге.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Планы полезны и потому, что их легко использовать при кратком повторении материала. ·</w:t>
            </w:r>
          </w:p>
          <w:p w:rsidR="000473E6" w:rsidRPr="00AC43ED" w:rsidRDefault="000473E6" w:rsidP="0060320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Выполняй как можно больше различных опубликованных тестов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этому предмету. Эти тренировки ознакомят тебя с конструкциями тестовых заданий.</w:t>
            </w:r>
          </w:p>
          <w:p w:rsidR="000473E6" w:rsidRPr="00AC43ED" w:rsidRDefault="000473E6" w:rsidP="0060320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Тренируйся с секундомером в руках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засекай время выполнения тестов (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 заданиях в части</w:t>
            </w:r>
            <w:proofErr w:type="gramStart"/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А</w:t>
            </w:r>
            <w:proofErr w:type="gramEnd"/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в среднем уходит по 2 минуты на задание)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Готовясь к экзаменам, никогда не думай о том, что не справишься с заданием, а напротив, мысленно рисуй себе картину триумфа. Оставь один день перед экзаменом на то, чтобы вновь повторить все планы ответов, еще раз остановиться на самых трудных вопросах. </w:t>
            </w:r>
          </w:p>
          <w:p w:rsidR="000473E6" w:rsidRPr="00AC43ED" w:rsidRDefault="000473E6" w:rsidP="0060320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Накануне экзамена</w:t>
            </w:r>
          </w:p>
          <w:p w:rsidR="000473E6" w:rsidRPr="00AC43ED" w:rsidRDefault="000473E6" w:rsidP="00603204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 вечера перестань готовиться, прими душ, соверши прогулку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C43ED" w:rsidRPr="00AC43ED" w:rsidRDefault="000473E6" w:rsidP="00603204">
            <w:pPr>
              <w:pStyle w:val="a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Выспись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 В пункт сдачи экзамена ты должен явиться,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 опаздывая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лучше за полчаса до начала тестирования.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 себе нужно иметь пропуск, паспорт (не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свидетельство о рождении) и несколько (про запас) </w:t>
            </w:r>
            <w:proofErr w:type="spellStart"/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гелевых</w:t>
            </w:r>
            <w:proofErr w:type="spellEnd"/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или капиллярных ручек с черными чернилами.</w:t>
            </w:r>
          </w:p>
          <w:p w:rsidR="000473E6" w:rsidRPr="00AC43ED" w:rsidRDefault="00FA078F" w:rsidP="00FA078F">
            <w:pPr>
              <w:pStyle w:val="a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    </w:t>
            </w:r>
            <w:r w:rsidR="000473E6"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  ВЕСТИ СЕБЯ ВО ВРЕМЯ  ЭКЗАМЕНА</w:t>
            </w:r>
            <w:r w:rsidR="000473E6"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AC43ED"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C43ED"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3665855</wp:posOffset>
                  </wp:positionH>
                  <wp:positionV relativeFrom="paragraph">
                    <wp:posOffset>2540</wp:posOffset>
                  </wp:positionV>
                  <wp:extent cx="2581275" cy="1352550"/>
                  <wp:effectExtent l="19050" t="0" r="9525" b="0"/>
                  <wp:wrapThrough wrapText="bothSides">
                    <wp:wrapPolygon edited="0">
                      <wp:start x="-159" y="0"/>
                      <wp:lineTo x="-159" y="21296"/>
                      <wp:lineTo x="21680" y="21296"/>
                      <wp:lineTo x="21680" y="0"/>
                      <wp:lineTo x="-159" y="0"/>
                    </wp:wrapPolygon>
                  </wp:wrapThrough>
                  <wp:docPr id="9" name="Рисунок 5" descr="Рисунок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Рисунок2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078F" w:rsidRPr="00FA078F" w:rsidRDefault="00FA078F" w:rsidP="00FA078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473E6" w:rsidRPr="00AC43ED" w:rsidRDefault="000473E6" w:rsidP="00FA078F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Сосредоточься!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После выполнения предварительной части тестирования (заполнения бланков), постарайся сосредоточиться и забыть про окружающих. Закрой глаза, представь зелёный луг, потом открой глаза и посмотри несколько секунд на точку (поставить в центре страницы черновика).</w:t>
            </w:r>
          </w:p>
          <w:p w:rsidR="000473E6" w:rsidRPr="00AC43ED" w:rsidRDefault="000473E6" w:rsidP="00FA078F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Торопись не спеша!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Жесткие рамки времени не должны влиять на качество твоих ответов, но периодически контролируй время.</w:t>
            </w:r>
          </w:p>
          <w:p w:rsidR="000473E6" w:rsidRPr="00AC43ED" w:rsidRDefault="000473E6" w:rsidP="00FA078F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Перед тем, как вписать ответ,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перечитай вопрос дважды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убедись, что ты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правильно понял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что от тебя требуется.</w:t>
            </w:r>
          </w:p>
          <w:p w:rsidR="000473E6" w:rsidRPr="00AC43ED" w:rsidRDefault="000473E6" w:rsidP="00FA078F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Начни с легкого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! Отвечай </w:t>
            </w:r>
            <w:proofErr w:type="gramStart"/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те</w:t>
            </w:r>
            <w:proofErr w:type="gramEnd"/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вопросы, в знании которых ты не сомневаешься. Тогда ты успокоишься и  войдешь в рабочий ритм. Ты  освободишься от нервозности, и вся твоя энергия потом будет направлена на более трудные вопросы.</w:t>
            </w:r>
          </w:p>
          <w:p w:rsidR="000473E6" w:rsidRPr="00AC43ED" w:rsidRDefault="000473E6" w:rsidP="00FA078F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Надо научиться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пропускать трудные или непонятные задания.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 Лучше вернёшься к ним позднее.</w:t>
            </w:r>
          </w:p>
          <w:p w:rsidR="000473E6" w:rsidRPr="00AC43ED" w:rsidRDefault="000473E6" w:rsidP="00FA078F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Думай только о текущем задании!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Забудь о неудаче в 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прошлом задании (если оно оказалось тебе не по зубам). Думай только о том, что каждое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новое задание - это шанс набрать очки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0473E6" w:rsidRPr="00AC43ED" w:rsidRDefault="000473E6" w:rsidP="00FA078F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·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Исключай!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Многие задания можно быстрее решить, если не искать сразу правильный вариант ответа,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 последовательно исключать те, которые явно не подходят.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Метод исключения позволяет в итоге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сконцентрировать внимание всего на одном - двух вариантах, а не на всех пяти-семи (что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гораздо труднее). </w:t>
            </w:r>
          </w:p>
          <w:p w:rsidR="000473E6" w:rsidRPr="00AC43ED" w:rsidRDefault="000473E6" w:rsidP="00FA078F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Запланируй два круга!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Рассчитай время так, чтобы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 две трети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всего отведенного времени пройтись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 всем легким заданиям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("первый круг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"). Тогда ты успеешь набрать максимум очков на тех заданиях, а потом спокойно вернуться и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подумать над </w:t>
            </w:r>
            <w:proofErr w:type="gramStart"/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трудными</w:t>
            </w:r>
            <w:proofErr w:type="gramEnd"/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которые тебе вначале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пришлось пропустить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("второй круг").</w:t>
            </w:r>
          </w:p>
          <w:p w:rsidR="000473E6" w:rsidRPr="00AC43ED" w:rsidRDefault="000473E6" w:rsidP="00FA078F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Проверь!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Оставь время для проверки своей работы, 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чтобы успеть пробежать глазами и заметить явные ошибки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0473E6" w:rsidRPr="00AC43ED" w:rsidRDefault="000473E6" w:rsidP="00FA078F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Угадывай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! Если ты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 уверен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выборе ответа, </w:t>
            </w: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то следует доверять интуиции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! При этом выбирай такой вариант, который, на твой взгляд, имеет большую вероятность.</w:t>
            </w:r>
          </w:p>
          <w:p w:rsidR="000473E6" w:rsidRPr="00AC43ED" w:rsidRDefault="000473E6" w:rsidP="00FA078F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43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 огорчайся!</w:t>
            </w:r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Стремись выполнить все задания, но помни, что для хорошей оценки не нужно 100 %-</w:t>
            </w:r>
            <w:proofErr w:type="spellStart"/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ное</w:t>
            </w:r>
            <w:proofErr w:type="spellEnd"/>
            <w:r w:rsidRPr="00AC43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выполнение.</w:t>
            </w:r>
          </w:p>
        </w:tc>
      </w:tr>
    </w:tbl>
    <w:p w:rsidR="00AC43ED" w:rsidRPr="00AC43ED" w:rsidRDefault="00AC43ED">
      <w:pPr>
        <w:rPr>
          <w:rFonts w:ascii="Times New Roman" w:hAnsi="Times New Roman" w:cs="Times New Roman"/>
          <w:sz w:val="24"/>
          <w:szCs w:val="24"/>
        </w:rPr>
      </w:pPr>
    </w:p>
    <w:sectPr w:rsidR="00AC43ED" w:rsidRPr="00AC43ED" w:rsidSect="00FA078F">
      <w:pgSz w:w="11906" w:h="16838"/>
      <w:pgMar w:top="993" w:right="850" w:bottom="993" w:left="1701" w:header="708" w:footer="708" w:gutter="0"/>
      <w:pgBorders w:offsetFrom="page">
        <w:top w:val="sombrero" w:sz="20" w:space="24" w:color="auto"/>
        <w:left w:val="sombrero" w:sz="20" w:space="24" w:color="auto"/>
        <w:bottom w:val="sombrero" w:sz="20" w:space="24" w:color="auto"/>
        <w:right w:val="sombrero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E1908"/>
    <w:multiLevelType w:val="multilevel"/>
    <w:tmpl w:val="E418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142BB6"/>
    <w:multiLevelType w:val="multilevel"/>
    <w:tmpl w:val="4722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CF62CD"/>
    <w:multiLevelType w:val="multilevel"/>
    <w:tmpl w:val="88BC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890E04"/>
    <w:multiLevelType w:val="multilevel"/>
    <w:tmpl w:val="AB40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73E6"/>
    <w:rsid w:val="000473E6"/>
    <w:rsid w:val="000B5E9D"/>
    <w:rsid w:val="002A7A0E"/>
    <w:rsid w:val="008B2EAC"/>
    <w:rsid w:val="009311DD"/>
    <w:rsid w:val="00AC43ED"/>
    <w:rsid w:val="00E367F6"/>
    <w:rsid w:val="00FA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AC"/>
  </w:style>
  <w:style w:type="paragraph" w:styleId="3">
    <w:name w:val="heading 3"/>
    <w:basedOn w:val="a"/>
    <w:link w:val="30"/>
    <w:qFormat/>
    <w:rsid w:val="000473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473E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0473E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character" w:styleId="a4">
    <w:name w:val="Strong"/>
    <w:basedOn w:val="a0"/>
    <w:qFormat/>
    <w:rsid w:val="000473E6"/>
    <w:rPr>
      <w:b/>
      <w:bCs/>
    </w:rPr>
  </w:style>
  <w:style w:type="character" w:styleId="a5">
    <w:name w:val="Emphasis"/>
    <w:basedOn w:val="a0"/>
    <w:qFormat/>
    <w:rsid w:val="000473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3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2016-11-16T06:02:00Z</dcterms:created>
  <dcterms:modified xsi:type="dcterms:W3CDTF">2016-11-16T08:36:00Z</dcterms:modified>
</cp:coreProperties>
</file>