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05" w:rsidRPr="004C4885" w:rsidRDefault="00956005" w:rsidP="00956005">
      <w:pPr>
        <w:pStyle w:val="a4"/>
        <w:jc w:val="both"/>
        <w:rPr>
          <w:color w:val="000000"/>
        </w:rPr>
      </w:pPr>
      <w:r w:rsidRPr="004C4885">
        <w:rPr>
          <w:rStyle w:val="a5"/>
          <w:color w:val="000000"/>
        </w:rPr>
        <w:t>Многие родители и преподаватели не знают, кто же такой психолог и каковы его функции, чем он занимается, зачем проводит с детьми диагностику. Хочу ответить на самые распространенные вопросы.</w:t>
      </w:r>
    </w:p>
    <w:p w:rsidR="00956005" w:rsidRPr="004C4885" w:rsidRDefault="00956005" w:rsidP="004C4885">
      <w:pPr>
        <w:pStyle w:val="a4"/>
        <w:jc w:val="center"/>
        <w:rPr>
          <w:color w:val="000000"/>
          <w:sz w:val="28"/>
          <w:szCs w:val="28"/>
        </w:rPr>
      </w:pPr>
      <w:r w:rsidRPr="004C4885">
        <w:rPr>
          <w:rStyle w:val="a6"/>
          <w:b/>
          <w:bCs/>
          <w:color w:val="000000"/>
          <w:sz w:val="28"/>
          <w:szCs w:val="28"/>
        </w:rPr>
        <w:t>"Мой ребенок здоров, зачем ему психолог?"</w:t>
      </w:r>
    </w:p>
    <w:p w:rsidR="00956005" w:rsidRPr="004C4885" w:rsidRDefault="00956005" w:rsidP="00956005">
      <w:pPr>
        <w:pStyle w:val="a4"/>
        <w:jc w:val="both"/>
        <w:rPr>
          <w:color w:val="000000"/>
        </w:rPr>
      </w:pPr>
      <w:r w:rsidRPr="004C4885">
        <w:rPr>
          <w:color w:val="000000"/>
        </w:rPr>
        <w:t>Педагог-психолог, работающий в школе, не является медиком и не занимается лечением детей с помощью медикаментов, он не может ставить диагноз, но вправе обратить внимание родителей и учителей на проблемы в развитии психически здорового ребенка и помочь их устранить педагогическими и психологическими приемами.</w:t>
      </w:r>
    </w:p>
    <w:p w:rsidR="00956005" w:rsidRPr="004C4885" w:rsidRDefault="00956005" w:rsidP="004C4885">
      <w:pPr>
        <w:pStyle w:val="a4"/>
        <w:jc w:val="center"/>
        <w:rPr>
          <w:color w:val="000000"/>
          <w:sz w:val="28"/>
          <w:szCs w:val="28"/>
        </w:rPr>
      </w:pPr>
      <w:r w:rsidRPr="004C4885">
        <w:rPr>
          <w:rStyle w:val="a6"/>
          <w:b/>
          <w:bCs/>
          <w:color w:val="000000"/>
          <w:sz w:val="28"/>
          <w:szCs w:val="28"/>
        </w:rPr>
        <w:t>"Зачем психолог проводит диагностику, тестирование?"</w:t>
      </w:r>
    </w:p>
    <w:p w:rsidR="00956005" w:rsidRPr="004C4885" w:rsidRDefault="00956005" w:rsidP="00956005">
      <w:pPr>
        <w:pStyle w:val="a4"/>
        <w:jc w:val="both"/>
        <w:rPr>
          <w:color w:val="000000"/>
        </w:rPr>
      </w:pPr>
      <w:r w:rsidRPr="004C4885">
        <w:rPr>
          <w:color w:val="000000"/>
        </w:rPr>
        <w:t>Одна из задач работы школьного психолога – помочь ребенку успешно усваивать школьную программу, содействовать благополучной адаптации к школьным условиям, новому коллективу, помогать в решении возникающих проблем. Диагностика позволяет выявить детей с теми или иными проблемами, так, в первых классах наряду с диагностикой внимания, памяти, мышления проводится диагностика тревожности, адаптации к школе, уровня самооценки.</w:t>
      </w:r>
    </w:p>
    <w:p w:rsidR="00956005" w:rsidRPr="004C4885" w:rsidRDefault="00956005" w:rsidP="004C4885">
      <w:pPr>
        <w:pStyle w:val="a4"/>
        <w:jc w:val="center"/>
        <w:rPr>
          <w:color w:val="000000"/>
          <w:sz w:val="28"/>
          <w:szCs w:val="28"/>
        </w:rPr>
      </w:pPr>
      <w:r w:rsidRPr="004C4885">
        <w:rPr>
          <w:rStyle w:val="a6"/>
          <w:b/>
          <w:bCs/>
          <w:color w:val="000000"/>
          <w:sz w:val="28"/>
          <w:szCs w:val="28"/>
        </w:rPr>
        <w:t>"Можно ли обращаться к психологу за помощью в решении проблем воспитания, развития ребенка, в решении бытовых проблем?"</w:t>
      </w:r>
    </w:p>
    <w:p w:rsidR="000E33FE" w:rsidRPr="004C4885" w:rsidRDefault="00956005" w:rsidP="00956005">
      <w:pPr>
        <w:pStyle w:val="a4"/>
        <w:jc w:val="both"/>
        <w:rPr>
          <w:color w:val="000000"/>
        </w:rPr>
      </w:pPr>
      <w:r w:rsidRPr="004C4885">
        <w:rPr>
          <w:color w:val="000000"/>
        </w:rPr>
        <w:t xml:space="preserve">Можно и нужно, но необходимо помнить, что психолог не может дать перечень рекомендаций « что нужно делать», выполняя которые Вы быстро справитесь с проблемой, ведь каждый человек индивидуален, поэтому специалист </w:t>
      </w:r>
      <w:proofErr w:type="gramStart"/>
      <w:r w:rsidRPr="004C4885">
        <w:rPr>
          <w:color w:val="000000"/>
        </w:rPr>
        <w:t>подскажет</w:t>
      </w:r>
      <w:proofErr w:type="gramEnd"/>
      <w:r w:rsidRPr="004C4885">
        <w:rPr>
          <w:color w:val="000000"/>
        </w:rPr>
        <w:t xml:space="preserve"> на что обратить внимание, порекомендует те или иные методы воспитания, поможет понять Ваши ошибки, разобраться в эмоциях и чувствах. Т.е. консультация психолога – это первый шаг к самопознанию обратившегося. Кстати, психолог не может решить Ваши бытовые проблемы, а вот объяснить, как они влияют на ребенка - может.</w:t>
      </w:r>
    </w:p>
    <w:p w:rsidR="000E33FE" w:rsidRPr="004C4885" w:rsidRDefault="000E33FE" w:rsidP="00956005">
      <w:pPr>
        <w:pStyle w:val="a4"/>
        <w:jc w:val="both"/>
        <w:rPr>
          <w:color w:val="000000"/>
        </w:rPr>
      </w:pPr>
    </w:p>
    <w:p w:rsidR="000E33FE" w:rsidRPr="004C4885" w:rsidRDefault="000E33FE" w:rsidP="00956005">
      <w:pPr>
        <w:pStyle w:val="a4"/>
        <w:jc w:val="both"/>
        <w:rPr>
          <w:color w:val="000000"/>
        </w:rPr>
      </w:pPr>
    </w:p>
    <w:p w:rsidR="006A5C01" w:rsidRPr="004C4885" w:rsidRDefault="000E33FE" w:rsidP="004C4885">
      <w:pPr>
        <w:pStyle w:val="a4"/>
        <w:jc w:val="center"/>
        <w:rPr>
          <w:color w:val="000000"/>
        </w:rPr>
      </w:pPr>
      <w:r w:rsidRPr="004C4885">
        <w:rPr>
          <w:noProof/>
          <w:color w:val="000000"/>
        </w:rPr>
        <w:drawing>
          <wp:inline distT="0" distB="0" distL="0" distR="0" wp14:anchorId="752ED7D4" wp14:editId="211AD774">
            <wp:extent cx="3147237" cy="2264735"/>
            <wp:effectExtent l="0" t="0" r="0" b="0"/>
            <wp:docPr id="2" name="Рисунок 0" descr="colour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s3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1937" cy="226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C01" w:rsidRPr="004C4885" w:rsidSect="004C48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005"/>
    <w:rsid w:val="000E33FE"/>
    <w:rsid w:val="004C4885"/>
    <w:rsid w:val="006A5C01"/>
    <w:rsid w:val="006E26D1"/>
    <w:rsid w:val="008E2777"/>
    <w:rsid w:val="009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005"/>
    <w:rPr>
      <w:rFonts w:ascii="Tahoma" w:hAnsi="Tahoma" w:cs="Tahoma" w:hint="default"/>
      <w:color w:val="356C79"/>
      <w:u w:val="single"/>
    </w:rPr>
  </w:style>
  <w:style w:type="paragraph" w:styleId="a4">
    <w:name w:val="Normal (Web)"/>
    <w:basedOn w:val="a"/>
    <w:uiPriority w:val="99"/>
    <w:unhideWhenUsed/>
    <w:rsid w:val="00956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6005"/>
    <w:rPr>
      <w:b/>
      <w:bCs/>
    </w:rPr>
  </w:style>
  <w:style w:type="character" w:styleId="a6">
    <w:name w:val="Emphasis"/>
    <w:basedOn w:val="a0"/>
    <w:uiPriority w:val="20"/>
    <w:qFormat/>
    <w:rsid w:val="009560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7900">
              <w:marLeft w:val="0"/>
              <w:marRight w:val="0"/>
              <w:marTop w:val="8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600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1473">
                              <w:marLeft w:val="84"/>
                              <w:marRight w:val="84"/>
                              <w:marTop w:val="84"/>
                              <w:marBottom w:val="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5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4EB6-95A5-42F7-B45A-D9F4DFD2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1431</Characters>
  <Application>Microsoft Office Word</Application>
  <DocSecurity>0</DocSecurity>
  <Lines>11</Lines>
  <Paragraphs>3</Paragraphs>
  <ScaleCrop>false</ScaleCrop>
  <Company>МОУ Греково - Степановская сош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Леся</cp:lastModifiedBy>
  <cp:revision>3</cp:revision>
  <cp:lastPrinted>2011-10-06T09:35:00Z</cp:lastPrinted>
  <dcterms:created xsi:type="dcterms:W3CDTF">2011-10-05T08:57:00Z</dcterms:created>
  <dcterms:modified xsi:type="dcterms:W3CDTF">2016-12-05T15:22:00Z</dcterms:modified>
</cp:coreProperties>
</file>